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AA9" w:rsidRPr="004117BB" w:rsidRDefault="006C6AA9" w:rsidP="006C6AA9">
      <w:pPr>
        <w:rPr>
          <w:rFonts w:eastAsia="Times New Roman" w:cs="Arial"/>
          <w:sz w:val="24"/>
          <w:szCs w:val="24"/>
          <w:lang w:eastAsia="es-ES"/>
        </w:rPr>
      </w:pPr>
    </w:p>
    <w:p w:rsidR="006C6AA9" w:rsidRPr="000C25BA" w:rsidRDefault="006C6AA9" w:rsidP="003337D9">
      <w:pPr>
        <w:spacing w:after="0" w:line="240" w:lineRule="auto"/>
        <w:rPr>
          <w:rFonts w:ascii="Arial" w:hAnsi="Arial" w:cs="Arial"/>
          <w:b/>
        </w:rPr>
      </w:pPr>
      <w:r w:rsidRPr="000C25BA">
        <w:rPr>
          <w:rFonts w:ascii="Arial" w:hAnsi="Arial" w:cs="Arial"/>
          <w:b/>
        </w:rPr>
        <w:t>RESPUESTAS A LAS OBSERVACIONES PRESENTADAS PARA LA CONVOCATORIA 009 DE 2013</w:t>
      </w:r>
    </w:p>
    <w:p w:rsidR="006C6AA9" w:rsidRDefault="006C6AA9" w:rsidP="000C25BA">
      <w:pPr>
        <w:pStyle w:val="Ttulo4"/>
        <w:spacing w:line="240" w:lineRule="auto"/>
        <w:ind w:left="720" w:hanging="720"/>
        <w:rPr>
          <w:rFonts w:cs="Arial"/>
          <w:iCs/>
          <w:color w:val="000000"/>
          <w:sz w:val="22"/>
          <w:szCs w:val="22"/>
          <w:lang w:val="es-CO"/>
        </w:rPr>
      </w:pPr>
    </w:p>
    <w:p w:rsidR="00C54206" w:rsidRPr="000C25BA" w:rsidRDefault="00C54206" w:rsidP="000C25BA">
      <w:pPr>
        <w:spacing w:after="0" w:line="240" w:lineRule="auto"/>
        <w:jc w:val="both"/>
        <w:rPr>
          <w:rFonts w:ascii="Arial" w:hAnsi="Arial" w:cs="Arial"/>
          <w:b/>
        </w:rPr>
      </w:pPr>
      <w:r w:rsidRPr="000C25BA">
        <w:rPr>
          <w:rFonts w:ascii="Arial" w:hAnsi="Arial" w:cs="Arial"/>
          <w:b/>
        </w:rPr>
        <w:t>INQUIETUDES PRESENTADAS POR QBE SEGUROS SA.</w:t>
      </w:r>
    </w:p>
    <w:p w:rsidR="000C25BA" w:rsidRDefault="000C25BA" w:rsidP="000C25BA">
      <w:pPr>
        <w:spacing w:after="0" w:line="240" w:lineRule="auto"/>
        <w:jc w:val="both"/>
        <w:rPr>
          <w:rFonts w:ascii="Arial" w:hAnsi="Arial" w:cs="Arial"/>
        </w:rPr>
      </w:pPr>
    </w:p>
    <w:p w:rsidR="0096238A" w:rsidRPr="000C25BA" w:rsidRDefault="00C54206" w:rsidP="000C25BA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</w:rPr>
      </w:pPr>
      <w:r w:rsidRPr="000C25BA">
        <w:rPr>
          <w:rFonts w:ascii="Arial" w:hAnsi="Arial" w:cs="Arial"/>
        </w:rPr>
        <w:t>De acuerdo a las inquietudes presentadas por la compañía de seguros QBE Seguros SA, mediante correo electrónico del jueves, 28 de noviembre de 2013 05:24 p.m.</w:t>
      </w:r>
      <w:r w:rsidR="0096238A" w:rsidRPr="000C25BA">
        <w:rPr>
          <w:rFonts w:ascii="Arial" w:hAnsi="Arial" w:cs="Arial"/>
        </w:rPr>
        <w:t xml:space="preserve"> a la convocatoria 009 de 2013 cuyo objeto es </w:t>
      </w:r>
      <w:r w:rsidR="0096238A" w:rsidRPr="000C25BA">
        <w:rPr>
          <w:rFonts w:ascii="Arial" w:hAnsi="Arial" w:cs="Arial"/>
          <w:color w:val="000000"/>
        </w:rPr>
        <w:t>POLIZA DE ENFERMEDADES DE ALTO COSTO O CATASTROFICAS A QUE ESTAN EXPUESTOS LOS AFILIADOS Y BENEFICIARIOS DE LA UNIDAD DE SALUD</w:t>
      </w:r>
      <w:r w:rsidR="0096238A" w:rsidRPr="000C25BA">
        <w:rPr>
          <w:rStyle w:val="apple-converted-space"/>
          <w:rFonts w:ascii="Arial" w:hAnsi="Arial" w:cs="Arial"/>
          <w:color w:val="000000"/>
        </w:rPr>
        <w:t>.se determina lo siguiente:</w:t>
      </w:r>
    </w:p>
    <w:p w:rsidR="000C25BA" w:rsidRDefault="000C25BA" w:rsidP="000C25BA">
      <w:pPr>
        <w:spacing w:after="0" w:line="240" w:lineRule="auto"/>
        <w:jc w:val="both"/>
        <w:rPr>
          <w:rFonts w:ascii="Arial" w:hAnsi="Arial" w:cs="Arial"/>
          <w:b/>
        </w:rPr>
      </w:pPr>
    </w:p>
    <w:p w:rsidR="000C25BA" w:rsidRDefault="000C25BA" w:rsidP="000C25BA">
      <w:pPr>
        <w:spacing w:after="0" w:line="240" w:lineRule="auto"/>
        <w:jc w:val="both"/>
        <w:rPr>
          <w:rFonts w:ascii="Arial" w:hAnsi="Arial" w:cs="Arial"/>
          <w:b/>
        </w:rPr>
      </w:pPr>
    </w:p>
    <w:p w:rsidR="0096238A" w:rsidRPr="000C25BA" w:rsidRDefault="00864708" w:rsidP="000C25BA">
      <w:pPr>
        <w:spacing w:after="0" w:line="240" w:lineRule="auto"/>
        <w:jc w:val="both"/>
        <w:rPr>
          <w:rFonts w:ascii="Arial" w:hAnsi="Arial" w:cs="Arial"/>
          <w:b/>
        </w:rPr>
      </w:pPr>
      <w:r w:rsidRPr="000C25BA">
        <w:rPr>
          <w:rFonts w:ascii="Arial" w:hAnsi="Arial" w:cs="Arial"/>
          <w:b/>
        </w:rPr>
        <w:t>Observación</w:t>
      </w:r>
      <w:r w:rsidR="0096238A" w:rsidRPr="000C25BA">
        <w:rPr>
          <w:rFonts w:ascii="Arial" w:hAnsi="Arial" w:cs="Arial"/>
          <w:b/>
        </w:rPr>
        <w:t xml:space="preserve"> 1</w:t>
      </w:r>
    </w:p>
    <w:p w:rsidR="0096238A" w:rsidRPr="003337D9" w:rsidRDefault="0096238A" w:rsidP="000C25BA">
      <w:pPr>
        <w:autoSpaceDE w:val="0"/>
        <w:autoSpaceDN w:val="0"/>
        <w:adjustRightInd w:val="0"/>
        <w:spacing w:before="100" w:after="0" w:line="240" w:lineRule="auto"/>
        <w:jc w:val="both"/>
        <w:rPr>
          <w:rFonts w:ascii="Arial" w:hAnsi="Arial" w:cs="Arial"/>
          <w:i/>
        </w:rPr>
      </w:pPr>
      <w:r w:rsidRPr="003337D9">
        <w:rPr>
          <w:rFonts w:ascii="Arial" w:hAnsi="Arial" w:cs="Arial"/>
          <w:i/>
        </w:rPr>
        <w:t>Observado el pliego de condiciones y de acuerdo al numeral 4.3 Factor de deducible, el cual contempla un deducible inferior al solicitado en el formato No. 9 RESUMEN DE LA OFERTA ECONOMICA, solicitamos se sirvan aclararnos los deducibles a tener en cuenta y que sean calificables.</w:t>
      </w:r>
    </w:p>
    <w:p w:rsidR="000C25BA" w:rsidRDefault="000C25BA" w:rsidP="000C25BA">
      <w:pPr>
        <w:spacing w:after="0" w:line="240" w:lineRule="auto"/>
        <w:jc w:val="both"/>
        <w:rPr>
          <w:rFonts w:ascii="Arial" w:hAnsi="Arial" w:cs="Arial"/>
          <w:b/>
        </w:rPr>
      </w:pPr>
    </w:p>
    <w:p w:rsidR="009079CF" w:rsidRPr="000C25BA" w:rsidRDefault="00831306" w:rsidP="000C25B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Respuesta </w:t>
      </w:r>
    </w:p>
    <w:p w:rsidR="009079CF" w:rsidRDefault="009079CF" w:rsidP="000C25BA">
      <w:pPr>
        <w:autoSpaceDE w:val="0"/>
        <w:autoSpaceDN w:val="0"/>
        <w:adjustRightInd w:val="0"/>
        <w:spacing w:before="100" w:after="0" w:line="240" w:lineRule="auto"/>
        <w:jc w:val="both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>Se modifica el formato No 09 eliminando el límite establecido de $40.000.000, para que los proponentes presenten su propuesta de deducible acorde con lo descrito en los CRITERIOS DE EVALUACION, tal y como se señala en el numeral 4.3.</w:t>
      </w:r>
    </w:p>
    <w:p w:rsidR="001A0465" w:rsidRDefault="001A0465" w:rsidP="0072295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  <w:bCs/>
        </w:rPr>
      </w:pPr>
    </w:p>
    <w:p w:rsidR="009079CF" w:rsidRDefault="009079CF" w:rsidP="0072295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>FORMATO No. 9</w:t>
      </w:r>
    </w:p>
    <w:p w:rsidR="001A0465" w:rsidRDefault="001A0465" w:rsidP="0072295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  <w:bCs/>
        </w:rPr>
      </w:pPr>
    </w:p>
    <w:p w:rsidR="009079CF" w:rsidRDefault="009079CF" w:rsidP="0072295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>RESUMEN DE LA OFERTA ECONÓMICA</w:t>
      </w:r>
    </w:p>
    <w:p w:rsidR="001A0465" w:rsidRPr="009079CF" w:rsidRDefault="001A0465" w:rsidP="0072295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0"/>
        <w:gridCol w:w="4530"/>
      </w:tblGrid>
      <w:tr w:rsidR="009079CF" w:rsidRPr="009079CF"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/>
              </w:rPr>
            </w:pPr>
            <w:r w:rsidRPr="009079CF">
              <w:rPr>
                <w:rFonts w:ascii="Arial" w:hAnsi="Arial" w:cs="Arial"/>
                <w:b/>
                <w:bCs/>
              </w:rPr>
              <w:t>OPCION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/>
              </w:rPr>
            </w:pPr>
            <w:r w:rsidRPr="009079CF">
              <w:rPr>
                <w:rFonts w:ascii="Arial" w:hAnsi="Arial" w:cs="Arial"/>
                <w:b/>
                <w:bCs/>
              </w:rPr>
              <w:t>COBERTURA PATOLOGIAS NOMBRADAS</w:t>
            </w:r>
          </w:p>
        </w:tc>
      </w:tr>
      <w:tr w:rsidR="009079CF" w:rsidRPr="009079CF"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</w:rPr>
              <w:t>DEDUCIBLE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079CF" w:rsidRPr="009079CF"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</w:rPr>
              <w:t>LIMITE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</w:rPr>
              <w:t>$180.000.000</w:t>
            </w:r>
          </w:p>
        </w:tc>
      </w:tr>
      <w:tr w:rsidR="009079CF" w:rsidRPr="009079CF"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u w:val="single"/>
              </w:rPr>
              <w:t>VALOR PRIMA MENSUAL POR ASEGURADO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i/>
                <w:iCs/>
              </w:rPr>
              <w:t>(Señor proponente, registre el valor de la prima propuesta en la opción solicitada)</w:t>
            </w:r>
          </w:p>
          <w:p w:rsidR="009079CF" w:rsidRPr="009079CF" w:rsidRDefault="009079CF" w:rsidP="0072295C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</w:rPr>
              <w:t>$</w:t>
            </w:r>
          </w:p>
        </w:tc>
      </w:tr>
    </w:tbl>
    <w:p w:rsidR="0072295C" w:rsidRDefault="0072295C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p w:rsidR="001A0465" w:rsidRDefault="001A0465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p w:rsidR="001A0465" w:rsidRPr="005B0E0F" w:rsidRDefault="001A0465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p w:rsidR="0072295C" w:rsidRPr="005B0E0F" w:rsidRDefault="0072295C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p w:rsidR="009079CF" w:rsidRPr="009079CF" w:rsidRDefault="009079CF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  <w:r w:rsidRPr="009079CF">
        <w:rPr>
          <w:rFonts w:ascii="Arial" w:hAnsi="Arial" w:cs="Arial"/>
        </w:rPr>
        <w:t>Firma del Representante Legal _____________________________________</w:t>
      </w:r>
    </w:p>
    <w:p w:rsidR="0072295C" w:rsidRPr="005B0E0F" w:rsidRDefault="0072295C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bCs/>
        </w:rPr>
      </w:pPr>
    </w:p>
    <w:p w:rsidR="001A0465" w:rsidRDefault="001A0465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bCs/>
        </w:rPr>
      </w:pPr>
    </w:p>
    <w:p w:rsidR="001A0465" w:rsidRDefault="001A0465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bCs/>
        </w:rPr>
      </w:pPr>
    </w:p>
    <w:p w:rsidR="009079CF" w:rsidRPr="005B0E0F" w:rsidRDefault="009079CF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>Así mismo se confirma que se mantienen los criterios de evaluación:</w:t>
      </w:r>
    </w:p>
    <w:p w:rsidR="005B0E0F" w:rsidRPr="009079CF" w:rsidRDefault="005B0E0F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p w:rsidR="009079CF" w:rsidRPr="005B0E0F" w:rsidRDefault="009079CF" w:rsidP="009079CF">
      <w:pPr>
        <w:keepNext/>
        <w:autoSpaceDE w:val="0"/>
        <w:autoSpaceDN w:val="0"/>
        <w:adjustRightInd w:val="0"/>
        <w:spacing w:before="100" w:after="100" w:line="240" w:lineRule="auto"/>
        <w:jc w:val="both"/>
        <w:outlineLvl w:val="2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 xml:space="preserve">4.1 En el Capítulo IV </w:t>
      </w:r>
      <w:bookmarkStart w:id="0" w:name="_Toc205785146"/>
      <w:bookmarkStart w:id="1" w:name="_Toc262631363"/>
      <w:bookmarkStart w:id="2" w:name="_Toc266953470"/>
      <w:bookmarkStart w:id="3" w:name="_Toc268100523"/>
      <w:bookmarkStart w:id="4" w:name="_Toc273612390"/>
      <w:bookmarkStart w:id="5" w:name="_Toc342057190"/>
      <w:bookmarkStart w:id="6" w:name="_Toc372303496"/>
      <w:bookmarkEnd w:id="0"/>
      <w:bookmarkEnd w:id="1"/>
      <w:bookmarkEnd w:id="2"/>
      <w:bookmarkEnd w:id="3"/>
      <w:bookmarkEnd w:id="4"/>
      <w:bookmarkEnd w:id="5"/>
      <w:r w:rsidRPr="009079CF">
        <w:rPr>
          <w:rFonts w:ascii="Arial" w:hAnsi="Arial" w:cs="Arial"/>
          <w:bCs/>
        </w:rPr>
        <w:t>–C</w:t>
      </w:r>
      <w:bookmarkEnd w:id="6"/>
      <w:r w:rsidRPr="009079CF">
        <w:rPr>
          <w:rFonts w:ascii="Arial" w:hAnsi="Arial" w:cs="Arial"/>
          <w:bCs/>
        </w:rPr>
        <w:t xml:space="preserve">RITERIOS DE EVALUACION DE PROPUESTAS - FACTORES DE EVALUACION Y CALIFICACION </w:t>
      </w:r>
      <w:bookmarkStart w:id="7" w:name="_Toc372303499"/>
      <w:r w:rsidRPr="009079CF">
        <w:rPr>
          <w:rFonts w:ascii="Arial" w:hAnsi="Arial" w:cs="Arial"/>
          <w:bCs/>
        </w:rPr>
        <w:t xml:space="preserve">- </w:t>
      </w:r>
      <w:bookmarkEnd w:id="7"/>
      <w:r w:rsidRPr="009079CF">
        <w:rPr>
          <w:rFonts w:ascii="Arial" w:hAnsi="Arial" w:cs="Arial"/>
          <w:bCs/>
        </w:rPr>
        <w:t>Factor de deducible, se asignará puntaje a los proponentes que ofrezcan menor valor de deducible al establecido en las condiciones mínimas obligatorias, quedando establecido:</w:t>
      </w:r>
    </w:p>
    <w:p w:rsidR="005B0E0F" w:rsidRPr="009079CF" w:rsidRDefault="005B0E0F" w:rsidP="009079CF">
      <w:pPr>
        <w:keepNext/>
        <w:autoSpaceDE w:val="0"/>
        <w:autoSpaceDN w:val="0"/>
        <w:adjustRightInd w:val="0"/>
        <w:spacing w:before="100" w:after="100" w:line="240" w:lineRule="auto"/>
        <w:jc w:val="both"/>
        <w:outlineLvl w:val="2"/>
        <w:rPr>
          <w:rFonts w:ascii="Arial" w:hAnsi="Arial" w:cs="Arial"/>
          <w:bCs/>
        </w:rPr>
      </w:pPr>
    </w:p>
    <w:p w:rsidR="009079CF" w:rsidRPr="005B0E0F" w:rsidRDefault="009079CF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bCs/>
        </w:rPr>
      </w:pPr>
      <w:r w:rsidRPr="009079CF">
        <w:rPr>
          <w:rFonts w:ascii="Arial" w:hAnsi="Arial" w:cs="Arial"/>
          <w:bCs/>
        </w:rPr>
        <w:t>Para la calificación del deducible, se aplicarán los siguientes puntajes de acuerdo con el ofrecimiento de los proponentes:</w:t>
      </w:r>
    </w:p>
    <w:p w:rsidR="005B0E0F" w:rsidRPr="009079CF" w:rsidRDefault="005B0E0F" w:rsidP="009079C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2250"/>
      </w:tblGrid>
      <w:tr w:rsidR="009079CF" w:rsidRPr="009079CF" w:rsidTr="005B0E0F">
        <w:trPr>
          <w:jc w:val="center"/>
        </w:trPr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 xml:space="preserve">DEDUCIBLE 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>PUNTAJE</w:t>
            </w:r>
          </w:p>
        </w:tc>
      </w:tr>
      <w:tr w:rsidR="009079CF" w:rsidRPr="009079CF" w:rsidTr="005B0E0F">
        <w:trPr>
          <w:jc w:val="center"/>
        </w:trPr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>$ 35.000.000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>150 PUNTOS</w:t>
            </w:r>
          </w:p>
        </w:tc>
      </w:tr>
      <w:tr w:rsidR="009079CF" w:rsidRPr="009079CF" w:rsidTr="005B0E0F">
        <w:trPr>
          <w:jc w:val="center"/>
        </w:trPr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>$ 30.000.000</w:t>
            </w:r>
          </w:p>
        </w:tc>
        <w:tc>
          <w:tcPr>
            <w:tcW w:w="22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9079CF" w:rsidRPr="009079CF" w:rsidRDefault="009079CF" w:rsidP="009079CF">
            <w:p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</w:rPr>
            </w:pPr>
            <w:r w:rsidRPr="009079CF">
              <w:rPr>
                <w:rFonts w:ascii="Arial" w:hAnsi="Arial" w:cs="Arial"/>
                <w:bCs/>
              </w:rPr>
              <w:t>300 PUNTOS</w:t>
            </w:r>
          </w:p>
        </w:tc>
      </w:tr>
    </w:tbl>
    <w:p w:rsidR="009079CF" w:rsidRPr="009079CF" w:rsidRDefault="009079CF" w:rsidP="009079CF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</w:p>
    <w:p w:rsidR="0096238A" w:rsidRPr="005B0E0F" w:rsidRDefault="00864708" w:rsidP="00864708">
      <w:pPr>
        <w:jc w:val="both"/>
        <w:rPr>
          <w:rFonts w:ascii="Arial" w:hAnsi="Arial" w:cs="Arial"/>
          <w:b/>
        </w:rPr>
      </w:pPr>
      <w:r w:rsidRPr="005B0E0F">
        <w:rPr>
          <w:rFonts w:ascii="Arial" w:hAnsi="Arial" w:cs="Arial"/>
          <w:b/>
        </w:rPr>
        <w:t>Observación</w:t>
      </w:r>
      <w:r w:rsidR="0096238A" w:rsidRPr="005B0E0F">
        <w:rPr>
          <w:rFonts w:ascii="Arial" w:hAnsi="Arial" w:cs="Arial"/>
          <w:b/>
        </w:rPr>
        <w:t xml:space="preserve"> 2</w:t>
      </w:r>
    </w:p>
    <w:p w:rsidR="0096238A" w:rsidRPr="00831306" w:rsidRDefault="0096238A" w:rsidP="00864708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" w:hAnsi="Arial" w:cs="Arial"/>
          <w:i/>
        </w:rPr>
      </w:pPr>
      <w:r w:rsidRPr="00831306">
        <w:rPr>
          <w:rFonts w:ascii="Arial" w:hAnsi="Arial" w:cs="Arial"/>
          <w:i/>
        </w:rPr>
        <w:t xml:space="preserve">Formato No. 9 LIMITE ASEGURADO: con respecto al ítem del LIMITE OFERTADO favor aclararnos si es correspondiente a $180’000.000 o $200’000.000, o en su defecto lo que se pretende es otorgar una prima por cada </w:t>
      </w:r>
      <w:proofErr w:type="spellStart"/>
      <w:r w:rsidRPr="00831306">
        <w:rPr>
          <w:rFonts w:ascii="Arial" w:hAnsi="Arial" w:cs="Arial"/>
          <w:i/>
        </w:rPr>
        <w:t>limite</w:t>
      </w:r>
      <w:proofErr w:type="spellEnd"/>
      <w:proofErr w:type="gramStart"/>
      <w:r w:rsidRPr="00831306">
        <w:rPr>
          <w:rFonts w:ascii="Arial" w:hAnsi="Arial" w:cs="Arial"/>
          <w:i/>
        </w:rPr>
        <w:t>?</w:t>
      </w:r>
      <w:proofErr w:type="gramEnd"/>
    </w:p>
    <w:p w:rsidR="005B0E0F" w:rsidRPr="005B0E0F" w:rsidRDefault="00C54206" w:rsidP="005B0E0F">
      <w:pPr>
        <w:jc w:val="both"/>
        <w:rPr>
          <w:rFonts w:ascii="Arial" w:hAnsi="Arial" w:cs="Arial"/>
          <w:b/>
        </w:rPr>
      </w:pPr>
      <w:r w:rsidRPr="005B0E0F">
        <w:rPr>
          <w:rFonts w:ascii="Arial" w:hAnsi="Arial" w:cs="Arial"/>
        </w:rPr>
        <w:br/>
      </w:r>
      <w:r w:rsidR="005B0E0F" w:rsidRPr="005B0E0F">
        <w:rPr>
          <w:rFonts w:ascii="Arial" w:hAnsi="Arial" w:cs="Arial"/>
          <w:b/>
        </w:rPr>
        <w:t xml:space="preserve">Respuesta </w:t>
      </w:r>
    </w:p>
    <w:p w:rsidR="005B0E0F" w:rsidRPr="00831306" w:rsidRDefault="005B0E0F" w:rsidP="005B0E0F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  <w:r w:rsidRPr="00831306">
        <w:rPr>
          <w:rFonts w:ascii="Arial" w:hAnsi="Arial" w:cs="Arial"/>
          <w:bCs/>
        </w:rPr>
        <w:t>Si la Universidad ya determino que el valor asegurado es de $180.000.000 frente a la propuesta inicial se determina:</w:t>
      </w:r>
    </w:p>
    <w:p w:rsidR="005B0E0F" w:rsidRPr="005B0E0F" w:rsidRDefault="005B0E0F" w:rsidP="005B0E0F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bCs/>
        </w:rPr>
      </w:pPr>
    </w:p>
    <w:p w:rsidR="005B0E0F" w:rsidRDefault="005B0E0F" w:rsidP="005B0E0F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bCs/>
        </w:rPr>
      </w:pPr>
      <w:r w:rsidRPr="005B0E0F">
        <w:rPr>
          <w:rFonts w:ascii="Arial" w:hAnsi="Arial" w:cs="Arial"/>
          <w:bCs/>
        </w:rPr>
        <w:t>La Universidad del Cauca, aclara que para efectos de establecer las condiciones mínimas requeridas se establece como valor asegurado un monto de $180.000.000</w:t>
      </w:r>
    </w:p>
    <w:p w:rsidR="00716997" w:rsidRPr="005B0E0F" w:rsidRDefault="00716997" w:rsidP="005B0E0F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0"/>
        <w:gridCol w:w="4530"/>
      </w:tblGrid>
      <w:tr w:rsidR="005B0E0F" w:rsidRPr="005B0E0F">
        <w:trPr>
          <w:jc w:val="center"/>
        </w:trPr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/>
              </w:rPr>
            </w:pPr>
            <w:r w:rsidRPr="005B0E0F">
              <w:rPr>
                <w:rFonts w:ascii="Arial" w:hAnsi="Arial" w:cs="Arial"/>
                <w:b/>
                <w:bCs/>
              </w:rPr>
              <w:lastRenderedPageBreak/>
              <w:t>OPCION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/>
              </w:rPr>
            </w:pPr>
            <w:r w:rsidRPr="005B0E0F">
              <w:rPr>
                <w:rFonts w:ascii="Arial" w:hAnsi="Arial" w:cs="Arial"/>
                <w:b/>
                <w:bCs/>
              </w:rPr>
              <w:t>COBERTURA PATOLOGIAS NOMBRADAS</w:t>
            </w:r>
          </w:p>
        </w:tc>
      </w:tr>
      <w:tr w:rsidR="005B0E0F" w:rsidRPr="005B0E0F">
        <w:trPr>
          <w:jc w:val="center"/>
        </w:trPr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</w:rPr>
              <w:t>DEDUCIBLE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B0E0F" w:rsidRPr="005B0E0F">
        <w:trPr>
          <w:jc w:val="center"/>
        </w:trPr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</w:rPr>
              <w:t>LIMITE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</w:rPr>
              <w:t xml:space="preserve">$180.000.000 </w:t>
            </w:r>
          </w:p>
        </w:tc>
      </w:tr>
      <w:tr w:rsidR="005B0E0F" w:rsidRPr="005B0E0F">
        <w:trPr>
          <w:jc w:val="center"/>
        </w:trPr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  <w:u w:val="single"/>
              </w:rPr>
              <w:t>VALOR PRIMA MENSUAL POR ASEGURADO</w:t>
            </w:r>
          </w:p>
        </w:tc>
        <w:tc>
          <w:tcPr>
            <w:tcW w:w="4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  <w:i/>
                <w:iCs/>
              </w:rPr>
              <w:t>(Señor proponente, registre el valor de la prima propuesta en la opción solicitada)</w:t>
            </w:r>
          </w:p>
          <w:p w:rsidR="005B0E0F" w:rsidRPr="005B0E0F" w:rsidRDefault="005B0E0F" w:rsidP="005B0E0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</w:rPr>
            </w:pPr>
            <w:r w:rsidRPr="005B0E0F">
              <w:rPr>
                <w:rFonts w:ascii="Arial" w:hAnsi="Arial" w:cs="Arial"/>
              </w:rPr>
              <w:t>$</w:t>
            </w:r>
          </w:p>
        </w:tc>
      </w:tr>
    </w:tbl>
    <w:p w:rsidR="005B0E0F" w:rsidRDefault="005B0E0F" w:rsidP="005B0E0F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hAnsi="Arial" w:cs="Arial"/>
        </w:rPr>
      </w:pPr>
    </w:p>
    <w:p w:rsidR="00A965D0" w:rsidRDefault="00A965D0" w:rsidP="00A965D0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Por lo tanto </w:t>
      </w:r>
      <w:r w:rsidR="006F5205">
        <w:rPr>
          <w:rFonts w:ascii="Arial" w:hAnsi="Arial" w:cs="Arial"/>
        </w:rPr>
        <w:t>la universidad invita a consultar la adenda</w:t>
      </w:r>
      <w:r>
        <w:rPr>
          <w:rFonts w:ascii="Arial" w:hAnsi="Arial" w:cs="Arial"/>
        </w:rPr>
        <w:t xml:space="preserve"> al pliego de condiciones.</w:t>
      </w:r>
    </w:p>
    <w:p w:rsidR="00F15D5A" w:rsidRDefault="00F15D5A" w:rsidP="00864708">
      <w:pPr>
        <w:jc w:val="both"/>
        <w:rPr>
          <w:rFonts w:ascii="Arial" w:hAnsi="Arial" w:cs="Arial"/>
        </w:rPr>
      </w:pPr>
    </w:p>
    <w:p w:rsidR="00831306" w:rsidRPr="007861C1" w:rsidRDefault="00716997" w:rsidP="0086470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2-  Pr</w:t>
      </w:r>
      <w:r w:rsidR="00831306" w:rsidRPr="007861C1">
        <w:rPr>
          <w:rFonts w:ascii="Arial" w:hAnsi="Arial" w:cs="Arial"/>
          <w:b/>
        </w:rPr>
        <w:t>eguntas allegadas por la firma</w:t>
      </w:r>
      <w:r w:rsidR="007861C1" w:rsidRPr="007861C1">
        <w:rPr>
          <w:rFonts w:ascii="Arial" w:hAnsi="Arial" w:cs="Arial"/>
          <w:b/>
        </w:rPr>
        <w:t xml:space="preserve"> MAPFRE COLOMBIA</w:t>
      </w:r>
    </w:p>
    <w:p w:rsidR="007861C1" w:rsidRDefault="007861C1" w:rsidP="008647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universidad del Cauca informa que las observaciones presentadas por la firma MAPFRE COLOMBIA, fueron presentadas por el oferente de manera extemporánea, por lo</w:t>
      </w:r>
      <w:r w:rsidR="00716997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 xml:space="preserve"> no se pronuncia sobre su contenido.</w:t>
      </w:r>
    </w:p>
    <w:p w:rsidR="00716997" w:rsidRDefault="00716997" w:rsidP="00864708">
      <w:pPr>
        <w:jc w:val="both"/>
        <w:rPr>
          <w:rFonts w:ascii="Arial" w:hAnsi="Arial" w:cs="Arial"/>
        </w:rPr>
      </w:pPr>
    </w:p>
    <w:p w:rsidR="007861C1" w:rsidRDefault="007861C1" w:rsidP="008647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Atentamente,</w:t>
      </w:r>
    </w:p>
    <w:p w:rsidR="007861C1" w:rsidRDefault="007861C1" w:rsidP="00864708">
      <w:pPr>
        <w:jc w:val="both"/>
        <w:rPr>
          <w:rFonts w:ascii="Arial" w:hAnsi="Arial" w:cs="Arial"/>
        </w:rPr>
      </w:pPr>
    </w:p>
    <w:p w:rsidR="007861C1" w:rsidRDefault="00716997" w:rsidP="007861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LUIS CARLOS AYALA CALDAS</w:t>
      </w:r>
      <w:bookmarkStart w:id="8" w:name="_GoBack"/>
      <w:bookmarkEnd w:id="8"/>
    </w:p>
    <w:p w:rsidR="007861C1" w:rsidRDefault="007861C1" w:rsidP="007861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Presidente Junta de Licitaciones y Contrato</w:t>
      </w:r>
    </w:p>
    <w:sectPr w:rsidR="007861C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87A" w:rsidRDefault="00EF087A" w:rsidP="006C6AA9">
      <w:pPr>
        <w:spacing w:after="0" w:line="240" w:lineRule="auto"/>
      </w:pPr>
      <w:r>
        <w:separator/>
      </w:r>
    </w:p>
  </w:endnote>
  <w:endnote w:type="continuationSeparator" w:id="0">
    <w:p w:rsidR="00EF087A" w:rsidRDefault="00EF087A" w:rsidP="006C6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87A" w:rsidRDefault="00EF087A" w:rsidP="006C6AA9">
      <w:pPr>
        <w:spacing w:after="0" w:line="240" w:lineRule="auto"/>
      </w:pPr>
      <w:r>
        <w:separator/>
      </w:r>
    </w:p>
  </w:footnote>
  <w:footnote w:type="continuationSeparator" w:id="0">
    <w:p w:rsidR="00EF087A" w:rsidRDefault="00EF087A" w:rsidP="006C6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4EC" w:rsidRPr="00BD24EC" w:rsidRDefault="00BD24EC">
    <w:pPr>
      <w:pStyle w:val="Encabezado"/>
      <w:rPr>
        <w:b/>
        <w:i/>
      </w:rPr>
    </w:pPr>
    <w:r w:rsidRPr="0076257E">
      <w:rPr>
        <w:noProof/>
        <w:sz w:val="21"/>
        <w:szCs w:val="21"/>
        <w:lang w:eastAsia="es-CO"/>
      </w:rPr>
      <w:drawing>
        <wp:inline distT="0" distB="0" distL="0" distR="0" wp14:anchorId="772087B0" wp14:editId="360264EC">
          <wp:extent cx="833179" cy="983615"/>
          <wp:effectExtent l="0" t="0" r="5080" b="6985"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82" cy="994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b/>
        <w:i/>
      </w:rPr>
      <w:t>JUNTA DE LICITACIONES Y CONTRATOS</w:t>
    </w:r>
  </w:p>
  <w:p w:rsidR="00BD24EC" w:rsidRDefault="00BD24EC">
    <w:pPr>
      <w:pStyle w:val="Encabezado"/>
    </w:pPr>
  </w:p>
  <w:p w:rsidR="00BD24EC" w:rsidRDefault="00BD24EC">
    <w:pPr>
      <w:pStyle w:val="Encabezado"/>
    </w:pPr>
    <w:r>
      <w:t xml:space="preserve">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06"/>
    <w:rsid w:val="00090614"/>
    <w:rsid w:val="000C25BA"/>
    <w:rsid w:val="001A0465"/>
    <w:rsid w:val="001D24E8"/>
    <w:rsid w:val="002B121C"/>
    <w:rsid w:val="003337D9"/>
    <w:rsid w:val="005B0E0F"/>
    <w:rsid w:val="006C6AA9"/>
    <w:rsid w:val="006F5205"/>
    <w:rsid w:val="00716997"/>
    <w:rsid w:val="0072295C"/>
    <w:rsid w:val="007861C1"/>
    <w:rsid w:val="00831306"/>
    <w:rsid w:val="00864708"/>
    <w:rsid w:val="009079CF"/>
    <w:rsid w:val="0091428A"/>
    <w:rsid w:val="0096238A"/>
    <w:rsid w:val="00A965D0"/>
    <w:rsid w:val="00BD24EC"/>
    <w:rsid w:val="00C32F53"/>
    <w:rsid w:val="00C54206"/>
    <w:rsid w:val="00C75A2A"/>
    <w:rsid w:val="00D55DAA"/>
    <w:rsid w:val="00EF087A"/>
    <w:rsid w:val="00F15D5A"/>
    <w:rsid w:val="00FC200D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E30FCE7-6910-498D-81C6-7494CD7F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C6AA9"/>
    <w:pPr>
      <w:autoSpaceDE w:val="0"/>
      <w:autoSpaceDN w:val="0"/>
      <w:adjustRightInd w:val="0"/>
      <w:spacing w:after="0"/>
      <w:textAlignment w:val="center"/>
      <w:outlineLvl w:val="3"/>
    </w:pPr>
    <w:rPr>
      <w:rFonts w:ascii="Arial" w:eastAsia="Times New Roman" w:hAnsi="Arial" w:cs="Times New Roman"/>
      <w:bCs/>
      <w:sz w:val="24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6238A"/>
  </w:style>
  <w:style w:type="paragraph" w:customStyle="1" w:styleId="H2">
    <w:name w:val="H2"/>
    <w:basedOn w:val="Normal"/>
    <w:next w:val="Normal"/>
    <w:uiPriority w:val="99"/>
    <w:rsid w:val="009079CF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hAnsi="Times New Roman" w:cs="Times New Roman"/>
      <w:b/>
      <w:bCs/>
      <w:sz w:val="36"/>
      <w:szCs w:val="36"/>
      <w:lang w:val="en-US"/>
    </w:rPr>
  </w:style>
  <w:style w:type="paragraph" w:styleId="Encabezado">
    <w:name w:val="header"/>
    <w:basedOn w:val="Normal"/>
    <w:link w:val="EncabezadoCar"/>
    <w:unhideWhenUsed/>
    <w:rsid w:val="006C6A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C6AA9"/>
  </w:style>
  <w:style w:type="paragraph" w:styleId="Piedepgina">
    <w:name w:val="footer"/>
    <w:basedOn w:val="Normal"/>
    <w:link w:val="PiedepginaCar"/>
    <w:uiPriority w:val="99"/>
    <w:unhideWhenUsed/>
    <w:rsid w:val="006C6A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AA9"/>
  </w:style>
  <w:style w:type="paragraph" w:customStyle="1" w:styleId="AonFooter">
    <w:name w:val="Aon Footer"/>
    <w:basedOn w:val="Normal"/>
    <w:link w:val="AonFooterChar1"/>
    <w:rsid w:val="006C6AA9"/>
    <w:pPr>
      <w:tabs>
        <w:tab w:val="right" w:pos="9187"/>
      </w:tabs>
      <w:spacing w:after="0" w:line="240" w:lineRule="auto"/>
    </w:pPr>
    <w:rPr>
      <w:rFonts w:ascii="Arial" w:eastAsia="MS Mincho" w:hAnsi="Arial" w:cs="Times New Roman"/>
      <w:color w:val="4D4F53"/>
      <w:sz w:val="14"/>
      <w:szCs w:val="20"/>
      <w:lang w:val="en-US"/>
    </w:rPr>
  </w:style>
  <w:style w:type="character" w:customStyle="1" w:styleId="AonFooterChar1">
    <w:name w:val="Aon Footer Char1"/>
    <w:link w:val="AonFooter"/>
    <w:rsid w:val="006C6AA9"/>
    <w:rPr>
      <w:rFonts w:ascii="Arial" w:eastAsia="MS Mincho" w:hAnsi="Arial" w:cs="Times New Roman"/>
      <w:color w:val="4D4F53"/>
      <w:sz w:val="14"/>
      <w:szCs w:val="20"/>
      <w:lang w:val="en-US"/>
    </w:rPr>
  </w:style>
  <w:style w:type="character" w:customStyle="1" w:styleId="AonFooterBold">
    <w:name w:val="Aon Footer Bold"/>
    <w:rsid w:val="006C6AA9"/>
    <w:rPr>
      <w:b/>
      <w:color w:val="auto"/>
      <w:sz w:val="14"/>
    </w:rPr>
  </w:style>
  <w:style w:type="character" w:customStyle="1" w:styleId="AonFooterDividerLines">
    <w:name w:val="Aon Footer Divider Lines"/>
    <w:rsid w:val="006C6AA9"/>
    <w:rPr>
      <w:position w:val="1"/>
      <w:sz w:val="14"/>
    </w:rPr>
  </w:style>
  <w:style w:type="character" w:customStyle="1" w:styleId="Ttulo4Car">
    <w:name w:val="Título 4 Car"/>
    <w:basedOn w:val="Fuentedeprrafopredeter"/>
    <w:link w:val="Ttulo4"/>
    <w:rsid w:val="006C6AA9"/>
    <w:rPr>
      <w:rFonts w:ascii="Arial" w:eastAsia="Times New Roman" w:hAnsi="Arial" w:cs="Times New Roman"/>
      <w:bCs/>
      <w:sz w:val="24"/>
      <w:szCs w:val="20"/>
      <w:lang w:val="en-US"/>
    </w:rPr>
  </w:style>
  <w:style w:type="paragraph" w:styleId="Lista">
    <w:name w:val="List"/>
    <w:basedOn w:val="Normal"/>
    <w:rsid w:val="006C6AA9"/>
    <w:pPr>
      <w:spacing w:after="0" w:line="240" w:lineRule="auto"/>
      <w:ind w:left="283" w:hanging="283"/>
      <w:contextualSpacing/>
    </w:pPr>
    <w:rPr>
      <w:rFonts w:ascii="Arial" w:eastAsia="MS Mincho" w:hAnsi="Arial" w:cs="Times New Roman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rsid w:val="006C6AA9"/>
    <w:pPr>
      <w:spacing w:after="120" w:line="240" w:lineRule="auto"/>
    </w:pPr>
    <w:rPr>
      <w:rFonts w:ascii="Arial" w:eastAsia="MS Mincho" w:hAnsi="Arial" w:cs="Times New Roman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6C6AA9"/>
    <w:rPr>
      <w:rFonts w:ascii="Arial" w:eastAsia="MS Mincho" w:hAnsi="Arial" w:cs="Times New Roman"/>
      <w:sz w:val="20"/>
      <w:szCs w:val="20"/>
      <w:lang w:val="en-US"/>
    </w:rPr>
  </w:style>
  <w:style w:type="character" w:styleId="Hipervnculo">
    <w:name w:val="Hyperlink"/>
    <w:uiPriority w:val="99"/>
    <w:rsid w:val="001A0465"/>
    <w:rPr>
      <w:color w:val="0000FF"/>
      <w:u w:val="single"/>
    </w:rPr>
  </w:style>
  <w:style w:type="paragraph" w:customStyle="1" w:styleId="Default">
    <w:name w:val="Default"/>
    <w:rsid w:val="00A965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419</Words>
  <Characters>2604</Characters>
  <Application>Microsoft Office Word</Application>
  <DocSecurity>0</DocSecurity>
  <Lines>130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SULAY MUÑOZ</dc:creator>
  <cp:lastModifiedBy>Edi Alberto Vanegas Gomez</cp:lastModifiedBy>
  <cp:revision>7</cp:revision>
  <dcterms:created xsi:type="dcterms:W3CDTF">2013-12-03T01:55:00Z</dcterms:created>
  <dcterms:modified xsi:type="dcterms:W3CDTF">2013-12-03T02:18:00Z</dcterms:modified>
</cp:coreProperties>
</file>